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FDBE28" w14:textId="560EB92C" w:rsidR="00C803F2" w:rsidRDefault="00C803F2" w:rsidP="00F1719C">
      <w:pPr>
        <w:ind w:right="120"/>
        <w:jc w:val="center"/>
        <w:rPr>
          <w:b/>
          <w:bCs/>
        </w:rPr>
      </w:pPr>
      <w:r w:rsidRPr="00C803F2">
        <w:rPr>
          <w:b/>
          <w:bCs/>
        </w:rPr>
        <w:t>NÂNG CAO CHẤT LƯỢNG CÔNG TÁC HUẤN LUYỆN AN TOÀN, VỆ SINH LAO ĐỘNG TẠI CÁC DOANH NGHIỆP TRÊN ĐỊA BÀN TỈNH</w:t>
      </w:r>
    </w:p>
    <w:p w14:paraId="30E5D284" w14:textId="0A4F2807" w:rsidR="00F1719C" w:rsidRDefault="0027160D" w:rsidP="0027160D">
      <w:pPr>
        <w:ind w:right="261" w:firstLine="720"/>
        <w:jc w:val="both"/>
      </w:pPr>
      <w:r>
        <w:rPr>
          <w:noProof/>
        </w:rPr>
        <w:drawing>
          <wp:anchor distT="0" distB="0" distL="114300" distR="114300" simplePos="0" relativeHeight="251659264" behindDoc="1" locked="0" layoutInCell="1" allowOverlap="1" wp14:anchorId="18622F44" wp14:editId="22245883">
            <wp:simplePos x="0" y="0"/>
            <wp:positionH relativeFrom="column">
              <wp:posOffset>895350</wp:posOffset>
            </wp:positionH>
            <wp:positionV relativeFrom="paragraph">
              <wp:posOffset>2406650</wp:posOffset>
            </wp:positionV>
            <wp:extent cx="4743450" cy="3557270"/>
            <wp:effectExtent l="0" t="0" r="0" b="5080"/>
            <wp:wrapTopAndBottom/>
            <wp:docPr id="100200373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2003733" name="Picture 1002003733"/>
                    <pic:cNvPicPr/>
                  </pic:nvPicPr>
                  <pic:blipFill>
                    <a:blip r:embed="rId4" cstate="print">
                      <a:extLst>
                        <a:ext uri="{28A0092B-C50C-407E-A947-70E740481C1C}">
                          <a14:useLocalDpi xmlns:a14="http://schemas.microsoft.com/office/drawing/2010/main" val="0"/>
                        </a:ext>
                      </a:extLst>
                    </a:blip>
                    <a:stretch>
                      <a:fillRect/>
                    </a:stretch>
                  </pic:blipFill>
                  <pic:spPr>
                    <a:xfrm>
                      <a:off x="0" y="0"/>
                      <a:ext cx="4743450" cy="3557270"/>
                    </a:xfrm>
                    <a:prstGeom prst="rect">
                      <a:avLst/>
                    </a:prstGeom>
                  </pic:spPr>
                </pic:pic>
              </a:graphicData>
            </a:graphic>
          </wp:anchor>
        </w:drawing>
      </w:r>
      <w:r w:rsidR="00C803F2" w:rsidRPr="00C803F2">
        <w:t xml:space="preserve">Qua công tác thanh tra, kiểm tra </w:t>
      </w:r>
      <w:r w:rsidR="00311D04">
        <w:t>thời gian gần đầy, S</w:t>
      </w:r>
      <w:r w:rsidR="00741D5C">
        <w:t>ở</w:t>
      </w:r>
      <w:r w:rsidR="00311D04">
        <w:t xml:space="preserve"> Nội vụ ghi nhận</w:t>
      </w:r>
      <w:r w:rsidR="00C803F2" w:rsidRPr="00C803F2">
        <w:t xml:space="preserve"> tình hình chấp hành các quy định pháp luật về an toàn, vệ sinh lao động</w:t>
      </w:r>
      <w:r w:rsidR="00311D04">
        <w:t xml:space="preserve"> (ATVSLĐ)</w:t>
      </w:r>
      <w:r w:rsidR="00C803F2" w:rsidRPr="00C803F2">
        <w:t xml:space="preserve"> tại các doanh nghiệp trên địa bàn tỉnh còn nhiều hạn chế, trong</w:t>
      </w:r>
      <w:r w:rsidR="00311D04">
        <w:t xml:space="preserve"> đó</w:t>
      </w:r>
      <w:r w:rsidR="00C803F2" w:rsidRPr="00C803F2">
        <w:t xml:space="preserve"> công tác tổ chức huấn luyện an toàn, vệ sinh lao động cho người lao động theo từng nhóm đối tượng tại doanh nghiệp</w:t>
      </w:r>
      <w:r w:rsidR="00311D04">
        <w:t xml:space="preserve"> chưa đảm bảo</w:t>
      </w:r>
      <w:r w:rsidR="0062560F">
        <w:t xml:space="preserve"> về </w:t>
      </w:r>
      <w:r w:rsidR="00C803F2" w:rsidRPr="00C803F2">
        <w:t>thời lượng huấn luyện; nội dung bài giảng do người huấn luyện cơ hữu của đơn vị huấn luyện chưa bám sát chương trình khung</w:t>
      </w:r>
      <w:r w:rsidR="007216BA">
        <w:t>; chưa phù hợp với điều kiện sản xuất thực tiễn của doanh nghiệp</w:t>
      </w:r>
      <w:r w:rsidR="00C803F2" w:rsidRPr="00C803F2">
        <w:t>.</w:t>
      </w:r>
      <w:r w:rsidR="007216BA">
        <w:t xml:space="preserve"> Đặc biệt là công tác huấn luyện thực hành đối với nhóm 3 (nhóm có yêu cầu nghiêm ngặt về ATVSLĐ) đa số người lao động chỉ được huấn luyện lý thuyết, không được thực hành trực tiếp trên các máy, thiết bị </w:t>
      </w:r>
      <w:r w:rsidR="007216BA">
        <w:t>có yêu cầu nghiêm ngặt về ATVSLĐ</w:t>
      </w:r>
      <w:r w:rsidR="007216BA">
        <w:t>.</w:t>
      </w:r>
    </w:p>
    <w:p w14:paraId="5B93A9F8" w14:textId="77777777" w:rsidR="0027160D" w:rsidRDefault="0027160D" w:rsidP="00F1719C">
      <w:pPr>
        <w:ind w:left="284" w:right="261" w:firstLine="720"/>
        <w:jc w:val="both"/>
      </w:pPr>
    </w:p>
    <w:p w14:paraId="47F85619" w14:textId="19BF5103" w:rsidR="00D43896" w:rsidRDefault="0062560F" w:rsidP="0027160D">
      <w:pPr>
        <w:ind w:right="261" w:firstLine="720"/>
        <w:jc w:val="both"/>
      </w:pPr>
      <w:r>
        <w:t>Để khắc phục tình trạng trên và</w:t>
      </w:r>
      <w:r w:rsidR="00C803F2" w:rsidRPr="00C803F2">
        <w:t xml:space="preserve"> nâng cao chất lượng công tác huấn luyện an toàn, vệ sinh lao động tại các doanh nghiệp trên địa bàn tỉnh</w:t>
      </w:r>
      <w:r>
        <w:t xml:space="preserve">. Ngày 19/01/2026, </w:t>
      </w:r>
      <w:r w:rsidR="00C803F2" w:rsidRPr="00C803F2">
        <w:t>Sở Nội vụ đã ban hành Công văn số 636/SNV-LĐ</w:t>
      </w:r>
      <w:r>
        <w:t xml:space="preserve"> </w:t>
      </w:r>
      <w:r w:rsidR="00C803F2" w:rsidRPr="00C803F2">
        <w:t>giao Trung tâm Dịch vụ việc làm tỉnh</w:t>
      </w:r>
      <w:r>
        <w:t xml:space="preserve"> p</w:t>
      </w:r>
      <w:r w:rsidR="00C803F2" w:rsidRPr="00C803F2">
        <w:t xml:space="preserve">hối hợp với các doanh nghiệp hoạt động dịch vụ huấn luyện an toàn, vệ sinh lao động hạng C đã được Bộ Nội vụ cấp Giấy chứng nhận đủ điều kiện hoạt động, để xây dựng kế hoạch, thông báo chiêu sinh và tổ chức các lớp huấn luyện đảm bảo chất lượng, đúng quy định pháp luật. </w:t>
      </w:r>
    </w:p>
    <w:p w14:paraId="6D2C4BC7" w14:textId="20C6EBC2" w:rsidR="00D43896" w:rsidRDefault="0062560F" w:rsidP="0027160D">
      <w:pPr>
        <w:ind w:right="261" w:firstLine="720"/>
        <w:jc w:val="both"/>
      </w:pPr>
      <w:r>
        <w:t>Bên cạnh đó,</w:t>
      </w:r>
      <w:r w:rsidR="00C803F2" w:rsidRPr="00C803F2">
        <w:t xml:space="preserve"> nhằm tạo điều kiện cho các doanh nghiệp được thụ hưởng chính sách hỗ trợ kinh phí huấn luyện an toàn, vệ sinh lao động theo quy định tại </w:t>
      </w:r>
      <w:r w:rsidR="00C803F2" w:rsidRPr="00C803F2">
        <w:lastRenderedPageBreak/>
        <w:t>Điều 32 Nghị định số 88/2020/NĐ-CP ngày 28/7/2020 của Chính phủ</w:t>
      </w:r>
      <w:r>
        <w:t xml:space="preserve">, </w:t>
      </w:r>
      <w:r w:rsidR="00C803F2" w:rsidRPr="00C803F2">
        <w:t xml:space="preserve">Sở Nội vụ đề nghị các doanh nghiệp trên địa bàn tỉnh khi có nhu cầu tổ chức huấn luyện an toàn, vệ sinh lao động cho người lao động theo các nhóm đối tượng quy định, chủ động liên hệ với Trung tâm Dịch vụ việc làm tỉnh Đồng Nai để được phối </w:t>
      </w:r>
      <w:r w:rsidR="00F1719C" w:rsidRPr="00F1719C">
        <w:t>hợp tổ chức thực hiện đúng quy định của pháp luật, có sự giám sát của Phòng Lao động</w:t>
      </w:r>
      <w:r>
        <w:t>.</w:t>
      </w:r>
    </w:p>
    <w:p w14:paraId="76B47618" w14:textId="2659CC17" w:rsidR="00C803F2" w:rsidRDefault="00C803F2" w:rsidP="00211A29">
      <w:pPr>
        <w:ind w:firstLine="720"/>
        <w:jc w:val="both"/>
      </w:pPr>
    </w:p>
    <w:p w14:paraId="718FAB70" w14:textId="75C9147C" w:rsidR="007F3433" w:rsidRDefault="008128C8" w:rsidP="00211A29">
      <w:pPr>
        <w:ind w:firstLine="720"/>
        <w:jc w:val="both"/>
        <w:rPr>
          <w:sz w:val="6"/>
          <w:szCs w:val="4"/>
        </w:rPr>
      </w:pPr>
      <w:r>
        <w:rPr>
          <w:noProof/>
        </w:rPr>
        <w:drawing>
          <wp:anchor distT="0" distB="0" distL="114300" distR="114300" simplePos="0" relativeHeight="251658240" behindDoc="0" locked="0" layoutInCell="1" allowOverlap="1" wp14:anchorId="0EA79596" wp14:editId="25DA0FFB">
            <wp:simplePos x="0" y="0"/>
            <wp:positionH relativeFrom="page">
              <wp:align>center</wp:align>
            </wp:positionH>
            <wp:positionV relativeFrom="paragraph">
              <wp:posOffset>142875</wp:posOffset>
            </wp:positionV>
            <wp:extent cx="5048250" cy="3785870"/>
            <wp:effectExtent l="0" t="0" r="0" b="5080"/>
            <wp:wrapNone/>
            <wp:docPr id="128875592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88755922" name="Picture 1288755922"/>
                    <pic:cNvPicPr/>
                  </pic:nvPicPr>
                  <pic:blipFill>
                    <a:blip r:embed="rId5" cstate="print">
                      <a:extLst>
                        <a:ext uri="{28A0092B-C50C-407E-A947-70E740481C1C}">
                          <a14:useLocalDpi xmlns:a14="http://schemas.microsoft.com/office/drawing/2010/main" val="0"/>
                        </a:ext>
                      </a:extLst>
                    </a:blip>
                    <a:stretch>
                      <a:fillRect/>
                    </a:stretch>
                  </pic:blipFill>
                  <pic:spPr>
                    <a:xfrm>
                      <a:off x="0" y="0"/>
                      <a:ext cx="5048250" cy="3785870"/>
                    </a:xfrm>
                    <a:prstGeom prst="rect">
                      <a:avLst/>
                    </a:prstGeom>
                  </pic:spPr>
                </pic:pic>
              </a:graphicData>
            </a:graphic>
          </wp:anchor>
        </w:drawing>
      </w:r>
    </w:p>
    <w:p w14:paraId="138AD819" w14:textId="7551CFC7" w:rsidR="006B6D56" w:rsidRDefault="006B6D56" w:rsidP="00211A29">
      <w:pPr>
        <w:ind w:firstLine="720"/>
        <w:jc w:val="both"/>
      </w:pPr>
    </w:p>
    <w:sectPr w:rsidR="006B6D56" w:rsidSect="0027160D">
      <w:pgSz w:w="12240" w:h="15840"/>
      <w:pgMar w:top="902" w:right="1134" w:bottom="811"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imesNewRomanPSMT">
    <w:altName w:val="Times New Roman"/>
    <w:panose1 w:val="00000000000000000000"/>
    <w:charset w:val="00"/>
    <w:family w:val="roman"/>
    <w:notTrueType/>
    <w:pitch w:val="default"/>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33AC5"/>
    <w:rsid w:val="000542A8"/>
    <w:rsid w:val="000F7316"/>
    <w:rsid w:val="00152350"/>
    <w:rsid w:val="00155819"/>
    <w:rsid w:val="001659FB"/>
    <w:rsid w:val="00184C4D"/>
    <w:rsid w:val="00190A0F"/>
    <w:rsid w:val="001E5BCA"/>
    <w:rsid w:val="00200E24"/>
    <w:rsid w:val="00205EA1"/>
    <w:rsid w:val="00211A29"/>
    <w:rsid w:val="0027160D"/>
    <w:rsid w:val="00311D04"/>
    <w:rsid w:val="00397729"/>
    <w:rsid w:val="003D70D2"/>
    <w:rsid w:val="00483F98"/>
    <w:rsid w:val="0049411A"/>
    <w:rsid w:val="004E117B"/>
    <w:rsid w:val="00501DA3"/>
    <w:rsid w:val="00567C90"/>
    <w:rsid w:val="00574038"/>
    <w:rsid w:val="005E6B3B"/>
    <w:rsid w:val="0062560F"/>
    <w:rsid w:val="006538D2"/>
    <w:rsid w:val="006B6D56"/>
    <w:rsid w:val="006C1626"/>
    <w:rsid w:val="006D042A"/>
    <w:rsid w:val="007216BA"/>
    <w:rsid w:val="00733AC5"/>
    <w:rsid w:val="00741D5C"/>
    <w:rsid w:val="007F3433"/>
    <w:rsid w:val="008128C8"/>
    <w:rsid w:val="00815864"/>
    <w:rsid w:val="008306BB"/>
    <w:rsid w:val="00837C86"/>
    <w:rsid w:val="008B5A95"/>
    <w:rsid w:val="009005C2"/>
    <w:rsid w:val="00960812"/>
    <w:rsid w:val="009828B8"/>
    <w:rsid w:val="009B18E5"/>
    <w:rsid w:val="009C668E"/>
    <w:rsid w:val="009D2C29"/>
    <w:rsid w:val="00A654DB"/>
    <w:rsid w:val="00AF1659"/>
    <w:rsid w:val="00B5616E"/>
    <w:rsid w:val="00BA466D"/>
    <w:rsid w:val="00C63F63"/>
    <w:rsid w:val="00C73681"/>
    <w:rsid w:val="00C803F2"/>
    <w:rsid w:val="00CD7D53"/>
    <w:rsid w:val="00D0759B"/>
    <w:rsid w:val="00D42998"/>
    <w:rsid w:val="00D43896"/>
    <w:rsid w:val="00DA2239"/>
    <w:rsid w:val="00DA5073"/>
    <w:rsid w:val="00EC2F65"/>
    <w:rsid w:val="00F1719C"/>
    <w:rsid w:val="00F40125"/>
    <w:rsid w:val="00FF1D4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4098E0"/>
  <w15:chartTrackingRefBased/>
  <w15:docId w15:val="{E39380B7-C94B-497A-A47F-401F8A92CA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kern w:val="2"/>
        <w:sz w:val="28"/>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33AC5"/>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733AC5"/>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733AC5"/>
    <w:pPr>
      <w:keepNext/>
      <w:keepLines/>
      <w:spacing w:before="160" w:after="80"/>
      <w:outlineLvl w:val="2"/>
    </w:pPr>
    <w:rPr>
      <w:rFonts w:asciiTheme="minorHAnsi" w:eastAsiaTheme="majorEastAsia" w:hAnsiTheme="minorHAnsi" w:cstheme="majorBidi"/>
      <w:color w:val="2F5496" w:themeColor="accent1" w:themeShade="BF"/>
      <w:szCs w:val="28"/>
    </w:rPr>
  </w:style>
  <w:style w:type="paragraph" w:styleId="Heading4">
    <w:name w:val="heading 4"/>
    <w:basedOn w:val="Normal"/>
    <w:next w:val="Normal"/>
    <w:link w:val="Heading4Char"/>
    <w:uiPriority w:val="9"/>
    <w:semiHidden/>
    <w:unhideWhenUsed/>
    <w:qFormat/>
    <w:rsid w:val="00733AC5"/>
    <w:pPr>
      <w:keepNext/>
      <w:keepLines/>
      <w:spacing w:before="80" w:after="40"/>
      <w:outlineLvl w:val="3"/>
    </w:pPr>
    <w:rPr>
      <w:rFonts w:asciiTheme="minorHAnsi" w:eastAsiaTheme="majorEastAsia" w:hAnsiTheme="min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733AC5"/>
    <w:pPr>
      <w:keepNext/>
      <w:keepLines/>
      <w:spacing w:before="80" w:after="40"/>
      <w:outlineLvl w:val="4"/>
    </w:pPr>
    <w:rPr>
      <w:rFonts w:asciiTheme="minorHAnsi" w:eastAsiaTheme="majorEastAsia" w:hAnsiTheme="minorHAnsi" w:cstheme="majorBidi"/>
      <w:color w:val="2F5496" w:themeColor="accent1" w:themeShade="BF"/>
    </w:rPr>
  </w:style>
  <w:style w:type="paragraph" w:styleId="Heading6">
    <w:name w:val="heading 6"/>
    <w:basedOn w:val="Normal"/>
    <w:next w:val="Normal"/>
    <w:link w:val="Heading6Char"/>
    <w:uiPriority w:val="9"/>
    <w:semiHidden/>
    <w:unhideWhenUsed/>
    <w:qFormat/>
    <w:rsid w:val="00733AC5"/>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733AC5"/>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733AC5"/>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733AC5"/>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33AC5"/>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733AC5"/>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733AC5"/>
    <w:rPr>
      <w:rFonts w:asciiTheme="minorHAnsi" w:eastAsiaTheme="majorEastAsia" w:hAnsiTheme="minorHAnsi" w:cstheme="majorBidi"/>
      <w:color w:val="2F5496" w:themeColor="accent1" w:themeShade="BF"/>
      <w:szCs w:val="28"/>
    </w:rPr>
  </w:style>
  <w:style w:type="character" w:customStyle="1" w:styleId="Heading4Char">
    <w:name w:val="Heading 4 Char"/>
    <w:basedOn w:val="DefaultParagraphFont"/>
    <w:link w:val="Heading4"/>
    <w:uiPriority w:val="9"/>
    <w:semiHidden/>
    <w:rsid w:val="00733AC5"/>
    <w:rPr>
      <w:rFonts w:asciiTheme="minorHAnsi" w:eastAsiaTheme="majorEastAsia" w:hAnsiTheme="minorHAnsi" w:cstheme="majorBidi"/>
      <w:i/>
      <w:iCs/>
      <w:color w:val="2F5496" w:themeColor="accent1" w:themeShade="BF"/>
    </w:rPr>
  </w:style>
  <w:style w:type="character" w:customStyle="1" w:styleId="Heading5Char">
    <w:name w:val="Heading 5 Char"/>
    <w:basedOn w:val="DefaultParagraphFont"/>
    <w:link w:val="Heading5"/>
    <w:uiPriority w:val="9"/>
    <w:semiHidden/>
    <w:rsid w:val="00733AC5"/>
    <w:rPr>
      <w:rFonts w:asciiTheme="minorHAnsi" w:eastAsiaTheme="majorEastAsia" w:hAnsiTheme="minorHAnsi" w:cstheme="majorBidi"/>
      <w:color w:val="2F5496" w:themeColor="accent1" w:themeShade="BF"/>
    </w:rPr>
  </w:style>
  <w:style w:type="character" w:customStyle="1" w:styleId="Heading6Char">
    <w:name w:val="Heading 6 Char"/>
    <w:basedOn w:val="DefaultParagraphFont"/>
    <w:link w:val="Heading6"/>
    <w:uiPriority w:val="9"/>
    <w:semiHidden/>
    <w:rsid w:val="00733AC5"/>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733AC5"/>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733AC5"/>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733AC5"/>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733AC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33AC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33AC5"/>
    <w:pPr>
      <w:numPr>
        <w:ilvl w:val="1"/>
      </w:numPr>
    </w:pPr>
    <w:rPr>
      <w:rFonts w:asciiTheme="minorHAnsi" w:eastAsiaTheme="majorEastAsia" w:hAnsiTheme="minorHAnsi" w:cstheme="majorBidi"/>
      <w:color w:val="595959" w:themeColor="text1" w:themeTint="A6"/>
      <w:spacing w:val="15"/>
      <w:szCs w:val="28"/>
    </w:rPr>
  </w:style>
  <w:style w:type="character" w:customStyle="1" w:styleId="SubtitleChar">
    <w:name w:val="Subtitle Char"/>
    <w:basedOn w:val="DefaultParagraphFont"/>
    <w:link w:val="Subtitle"/>
    <w:uiPriority w:val="11"/>
    <w:rsid w:val="00733AC5"/>
    <w:rPr>
      <w:rFonts w:asciiTheme="minorHAnsi" w:eastAsiaTheme="majorEastAsia" w:hAnsiTheme="minorHAnsi" w:cstheme="majorBidi"/>
      <w:color w:val="595959" w:themeColor="text1" w:themeTint="A6"/>
      <w:spacing w:val="15"/>
      <w:szCs w:val="28"/>
    </w:rPr>
  </w:style>
  <w:style w:type="paragraph" w:styleId="Quote">
    <w:name w:val="Quote"/>
    <w:basedOn w:val="Normal"/>
    <w:next w:val="Normal"/>
    <w:link w:val="QuoteChar"/>
    <w:uiPriority w:val="29"/>
    <w:qFormat/>
    <w:rsid w:val="00733AC5"/>
    <w:pPr>
      <w:spacing w:before="160"/>
      <w:jc w:val="center"/>
    </w:pPr>
    <w:rPr>
      <w:i/>
      <w:iCs/>
      <w:color w:val="404040" w:themeColor="text1" w:themeTint="BF"/>
    </w:rPr>
  </w:style>
  <w:style w:type="character" w:customStyle="1" w:styleId="QuoteChar">
    <w:name w:val="Quote Char"/>
    <w:basedOn w:val="DefaultParagraphFont"/>
    <w:link w:val="Quote"/>
    <w:uiPriority w:val="29"/>
    <w:rsid w:val="00733AC5"/>
    <w:rPr>
      <w:i/>
      <w:iCs/>
      <w:color w:val="404040" w:themeColor="text1" w:themeTint="BF"/>
    </w:rPr>
  </w:style>
  <w:style w:type="paragraph" w:styleId="ListParagraph">
    <w:name w:val="List Paragraph"/>
    <w:basedOn w:val="Normal"/>
    <w:uiPriority w:val="34"/>
    <w:qFormat/>
    <w:rsid w:val="00733AC5"/>
    <w:pPr>
      <w:ind w:left="720"/>
      <w:contextualSpacing/>
    </w:pPr>
  </w:style>
  <w:style w:type="character" w:styleId="IntenseEmphasis">
    <w:name w:val="Intense Emphasis"/>
    <w:basedOn w:val="DefaultParagraphFont"/>
    <w:uiPriority w:val="21"/>
    <w:qFormat/>
    <w:rsid w:val="00733AC5"/>
    <w:rPr>
      <w:i/>
      <w:iCs/>
      <w:color w:val="2F5496" w:themeColor="accent1" w:themeShade="BF"/>
    </w:rPr>
  </w:style>
  <w:style w:type="paragraph" w:styleId="IntenseQuote">
    <w:name w:val="Intense Quote"/>
    <w:basedOn w:val="Normal"/>
    <w:next w:val="Normal"/>
    <w:link w:val="IntenseQuoteChar"/>
    <w:uiPriority w:val="30"/>
    <w:qFormat/>
    <w:rsid w:val="00733AC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733AC5"/>
    <w:rPr>
      <w:i/>
      <w:iCs/>
      <w:color w:val="2F5496" w:themeColor="accent1" w:themeShade="BF"/>
    </w:rPr>
  </w:style>
  <w:style w:type="character" w:styleId="IntenseReference">
    <w:name w:val="Intense Reference"/>
    <w:basedOn w:val="DefaultParagraphFont"/>
    <w:uiPriority w:val="32"/>
    <w:qFormat/>
    <w:rsid w:val="00733AC5"/>
    <w:rPr>
      <w:b/>
      <w:bCs/>
      <w:smallCaps/>
      <w:color w:val="2F5496" w:themeColor="accent1" w:themeShade="BF"/>
      <w:spacing w:val="5"/>
    </w:rPr>
  </w:style>
  <w:style w:type="character" w:customStyle="1" w:styleId="fontstyle01">
    <w:name w:val="fontstyle01"/>
    <w:basedOn w:val="DefaultParagraphFont"/>
    <w:rsid w:val="00C73681"/>
    <w:rPr>
      <w:rFonts w:ascii="TimesNewRomanPSMT" w:hAnsi="TimesNewRomanPSMT" w:hint="default"/>
      <w:b w:val="0"/>
      <w:bCs w:val="0"/>
      <w:i w:val="0"/>
      <w:iCs w:val="0"/>
      <w:color w:val="000000"/>
      <w:sz w:val="28"/>
      <w:szCs w:val="28"/>
    </w:rPr>
  </w:style>
  <w:style w:type="character" w:styleId="Hyperlink">
    <w:name w:val="Hyperlink"/>
    <w:basedOn w:val="DefaultParagraphFont"/>
    <w:uiPriority w:val="99"/>
    <w:unhideWhenUsed/>
    <w:rsid w:val="00184C4D"/>
    <w:rPr>
      <w:color w:val="0563C1" w:themeColor="hyperlink"/>
      <w:u w:val="single"/>
    </w:rPr>
  </w:style>
  <w:style w:type="character" w:styleId="UnresolvedMention">
    <w:name w:val="Unresolved Mention"/>
    <w:basedOn w:val="DefaultParagraphFont"/>
    <w:uiPriority w:val="99"/>
    <w:semiHidden/>
    <w:unhideWhenUsed/>
    <w:rsid w:val="00184C4D"/>
    <w:rPr>
      <w:color w:val="605E5C"/>
      <w:shd w:val="clear" w:color="auto" w:fill="E1DFDD"/>
    </w:rPr>
  </w:style>
  <w:style w:type="character" w:styleId="PlaceholderText">
    <w:name w:val="Placeholder Text"/>
    <w:basedOn w:val="DefaultParagraphFont"/>
    <w:uiPriority w:val="99"/>
    <w:semiHidden/>
    <w:rsid w:val="00C803F2"/>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jpeg"/><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2</Pages>
  <Words>289</Words>
  <Characters>1649</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thuongpt@noivu.local</cp:lastModifiedBy>
  <cp:revision>3</cp:revision>
  <dcterms:created xsi:type="dcterms:W3CDTF">2026-02-27T08:25:00Z</dcterms:created>
  <dcterms:modified xsi:type="dcterms:W3CDTF">2026-02-27T08:26:00Z</dcterms:modified>
</cp:coreProperties>
</file>